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B7" w:rsidRDefault="00F86790" w:rsidP="00EE1901">
      <w:bookmarkStart w:id="0" w:name="_GoBack"/>
      <w:bookmarkEnd w:id="0"/>
      <w:r>
        <w:rPr>
          <w:noProof/>
        </w:rPr>
        <w:drawing>
          <wp:inline distT="0" distB="0" distL="0" distR="0" wp14:anchorId="21946D40" wp14:editId="562FE5AC">
            <wp:extent cx="1609344" cy="9723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VA_B_B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344" cy="97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1901" w:rsidRPr="00EE190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86790" w:rsidRDefault="00F86790"/>
    <w:p w:rsidR="008B4D06" w:rsidRDefault="008B4D06"/>
    <w:p w:rsidR="008B4D06" w:rsidRDefault="008B4D06"/>
    <w:p w:rsidR="00EE1901" w:rsidRDefault="00EE1901">
      <w:pPr>
        <w:rPr>
          <w:rFonts w:asciiTheme="minorBidi" w:hAnsiTheme="minorBidi"/>
        </w:rPr>
      </w:pPr>
      <w:r>
        <w:rPr>
          <w:rFonts w:asciiTheme="minorBidi" w:hAnsiTheme="minorBidi"/>
        </w:rPr>
        <w:t>Thursday June 6</w:t>
      </w:r>
    </w:p>
    <w:p w:rsidR="00F86790" w:rsidRPr="00EE1901" w:rsidRDefault="00F86790">
      <w:pPr>
        <w:rPr>
          <w:rFonts w:asciiTheme="minorBidi" w:hAnsiTheme="minorBidi"/>
          <w:b/>
          <w:bCs/>
        </w:rPr>
      </w:pPr>
      <w:r w:rsidRPr="00EE1901">
        <w:rPr>
          <w:rFonts w:asciiTheme="minorBidi" w:hAnsiTheme="minorBidi"/>
          <w:b/>
          <w:bCs/>
        </w:rPr>
        <w:t xml:space="preserve">Considering Landscape Study Day II </w:t>
      </w:r>
    </w:p>
    <w:p w:rsidR="00EE1901" w:rsidRDefault="00EE1901">
      <w:pPr>
        <w:rPr>
          <w:rFonts w:asciiTheme="minorBidi" w:hAnsiTheme="minorBidi"/>
        </w:rPr>
      </w:pPr>
      <w:r>
        <w:rPr>
          <w:rFonts w:asciiTheme="minorBidi" w:hAnsiTheme="minorBidi"/>
        </w:rPr>
        <w:t>Sainsbury Centre for Visual Arts Education Studio</w:t>
      </w:r>
    </w:p>
    <w:p w:rsidR="008B4D06" w:rsidRPr="00F86790" w:rsidRDefault="00F86790" w:rsidP="00EE1901">
      <w:pPr>
        <w:rPr>
          <w:rFonts w:ascii="Arial" w:eastAsia="Calibri" w:hAnsi="Arial" w:cs="Arial"/>
          <w:bCs/>
          <w:iCs/>
          <w:lang w:eastAsia="en-US"/>
        </w:rPr>
      </w:pPr>
      <w:r>
        <w:rPr>
          <w:rFonts w:ascii="Arial" w:eastAsia="Calibri" w:hAnsi="Arial" w:cs="Arial"/>
          <w:bCs/>
          <w:iCs/>
          <w:lang w:eastAsia="en-US"/>
        </w:rPr>
        <w:t>Jo</w:t>
      </w:r>
      <w:r w:rsidR="00B3411E">
        <w:rPr>
          <w:rFonts w:ascii="Arial" w:eastAsia="Calibri" w:hAnsi="Arial" w:cs="Arial"/>
          <w:bCs/>
          <w:iCs/>
          <w:lang w:eastAsia="en-US"/>
        </w:rPr>
        <w:t>in us for day two of discussion i</w:t>
      </w:r>
      <w:r w:rsidRPr="00F86790">
        <w:rPr>
          <w:rFonts w:ascii="Arial" w:eastAsia="Calibri" w:hAnsi="Arial" w:cs="Arial"/>
          <w:bCs/>
          <w:iCs/>
          <w:lang w:eastAsia="en-US"/>
        </w:rPr>
        <w:t xml:space="preserve">nspired by </w:t>
      </w:r>
      <w:r w:rsidR="002924A8">
        <w:rPr>
          <w:rFonts w:ascii="Arial" w:eastAsia="Calibri" w:hAnsi="Arial" w:cs="Arial"/>
          <w:bCs/>
          <w:iCs/>
          <w:lang w:eastAsia="en-US"/>
        </w:rPr>
        <w:t>Ackroyd &amp; Harvey’s</w:t>
      </w:r>
      <w:r w:rsidR="00EE1901">
        <w:rPr>
          <w:rFonts w:ascii="Arial" w:eastAsia="Calibri" w:hAnsi="Arial" w:cs="Arial"/>
          <w:bCs/>
          <w:iCs/>
          <w:lang w:eastAsia="en-US"/>
        </w:rPr>
        <w:t xml:space="preserve"> installations, this time focussing on</w:t>
      </w:r>
      <w:r w:rsidR="002924A8">
        <w:rPr>
          <w:rFonts w:ascii="Arial" w:eastAsia="Calibri" w:hAnsi="Arial" w:cs="Arial"/>
          <w:bCs/>
          <w:iCs/>
          <w:lang w:eastAsia="en-US"/>
        </w:rPr>
        <w:t xml:space="preserve"> </w:t>
      </w:r>
      <w:r w:rsidRPr="00F86790">
        <w:rPr>
          <w:rFonts w:ascii="Arial" w:eastAsia="Calibri" w:hAnsi="Arial" w:cs="Arial"/>
          <w:bCs/>
          <w:i/>
          <w:lang w:eastAsia="en-US"/>
        </w:rPr>
        <w:t xml:space="preserve">Beuys’ </w:t>
      </w:r>
      <w:r w:rsidR="002924A8" w:rsidRPr="00F86790">
        <w:rPr>
          <w:rFonts w:ascii="Arial" w:eastAsia="Calibri" w:hAnsi="Arial" w:cs="Arial"/>
          <w:bCs/>
          <w:i/>
          <w:lang w:eastAsia="en-US"/>
        </w:rPr>
        <w:t>Acorns</w:t>
      </w:r>
      <w:r w:rsidR="00EE1901">
        <w:rPr>
          <w:rFonts w:ascii="Arial" w:eastAsia="Calibri" w:hAnsi="Arial" w:cs="Arial"/>
          <w:bCs/>
          <w:i/>
          <w:lang w:eastAsia="en-US"/>
        </w:rPr>
        <w:t>.</w:t>
      </w:r>
      <w:r w:rsidR="00EE1901">
        <w:rPr>
          <w:rFonts w:ascii="Arial" w:eastAsia="Calibri" w:hAnsi="Arial" w:cs="Arial"/>
          <w:bCs/>
          <w:iCs/>
          <w:lang w:eastAsia="en-US"/>
        </w:rPr>
        <w:t xml:space="preserve"> T</w:t>
      </w:r>
      <w:r w:rsidRPr="00F86790">
        <w:rPr>
          <w:rFonts w:ascii="Arial" w:eastAsia="Calibri" w:hAnsi="Arial" w:cs="Arial"/>
          <w:bCs/>
          <w:iCs/>
          <w:lang w:eastAsia="en-US"/>
        </w:rPr>
        <w:t xml:space="preserve">his study day </w:t>
      </w:r>
      <w:r w:rsidR="00EE1901">
        <w:rPr>
          <w:rFonts w:ascii="Arial" w:eastAsia="Calibri" w:hAnsi="Arial" w:cs="Arial"/>
          <w:bCs/>
          <w:iCs/>
          <w:lang w:eastAsia="en-US"/>
        </w:rPr>
        <w:t xml:space="preserve">and ‘in-conversation’ event follows a sequence of such occasions which accompany all Ackroyd and Harvey’s exhibitions. It </w:t>
      </w:r>
      <w:r w:rsidRPr="00F86790">
        <w:rPr>
          <w:rFonts w:ascii="Arial" w:eastAsia="Calibri" w:hAnsi="Arial" w:cs="Arial"/>
          <w:bCs/>
          <w:iCs/>
          <w:lang w:eastAsia="en-US"/>
        </w:rPr>
        <w:t>w</w:t>
      </w:r>
      <w:r w:rsidR="00B3411E">
        <w:rPr>
          <w:rFonts w:ascii="Arial" w:eastAsia="Calibri" w:hAnsi="Arial" w:cs="Arial"/>
          <w:bCs/>
          <w:iCs/>
          <w:lang w:eastAsia="en-US"/>
        </w:rPr>
        <w:t>ill combine a range of ideas fro</w:t>
      </w:r>
      <w:r w:rsidRPr="00F86790">
        <w:rPr>
          <w:rFonts w:ascii="Arial" w:eastAsia="Calibri" w:hAnsi="Arial" w:cs="Arial"/>
          <w:bCs/>
          <w:iCs/>
          <w:lang w:eastAsia="en-US"/>
        </w:rPr>
        <w:t>m the arts and sciences about</w:t>
      </w:r>
      <w:r w:rsidR="00B3411E">
        <w:rPr>
          <w:rFonts w:ascii="Arial" w:eastAsia="Calibri" w:hAnsi="Arial" w:cs="Arial"/>
          <w:bCs/>
          <w:iCs/>
          <w:lang w:eastAsia="en-US"/>
        </w:rPr>
        <w:t xml:space="preserve"> trees</w:t>
      </w:r>
      <w:r w:rsidR="00EE1901">
        <w:rPr>
          <w:rFonts w:ascii="Arial" w:eastAsia="Calibri" w:hAnsi="Arial" w:cs="Arial"/>
          <w:bCs/>
          <w:iCs/>
          <w:lang w:eastAsia="en-US"/>
        </w:rPr>
        <w:t xml:space="preserve">, coinciding with and funded by our EU funded TAP project, </w:t>
      </w:r>
      <w:r w:rsidR="00EE1901" w:rsidRPr="00EE1901">
        <w:rPr>
          <w:rFonts w:ascii="Arial" w:eastAsia="Calibri" w:hAnsi="Arial" w:cs="Arial"/>
          <w:bCs/>
          <w:i/>
          <w:lang w:eastAsia="en-US"/>
        </w:rPr>
        <w:t>Changing Landscapes</w:t>
      </w:r>
      <w:r w:rsidR="00EE1901">
        <w:rPr>
          <w:rFonts w:ascii="Arial" w:eastAsia="Calibri" w:hAnsi="Arial" w:cs="Arial"/>
          <w:bCs/>
          <w:i/>
          <w:lang w:eastAsia="en-US"/>
        </w:rPr>
        <w:t xml:space="preserve"> </w:t>
      </w:r>
      <w:r w:rsidR="00EE1901" w:rsidRPr="00EE1901">
        <w:rPr>
          <w:rFonts w:ascii="Arial" w:eastAsia="Calibri" w:hAnsi="Arial" w:cs="Arial"/>
          <w:bCs/>
          <w:iCs/>
          <w:lang w:eastAsia="en-US"/>
        </w:rPr>
        <w:t>programme</w:t>
      </w:r>
      <w:r w:rsidRPr="00F86790">
        <w:rPr>
          <w:rFonts w:ascii="Arial" w:eastAsia="Calibri" w:hAnsi="Arial" w:cs="Arial"/>
          <w:bCs/>
          <w:iCs/>
          <w:lang w:eastAsia="en-US"/>
        </w:rPr>
        <w:t>. Joi</w:t>
      </w:r>
      <w:r w:rsidR="00B3411E">
        <w:rPr>
          <w:rFonts w:ascii="Arial" w:eastAsia="Calibri" w:hAnsi="Arial" w:cs="Arial"/>
          <w:bCs/>
          <w:iCs/>
          <w:lang w:eastAsia="en-US"/>
        </w:rPr>
        <w:t>n guest speakers for talks and</w:t>
      </w:r>
      <w:r w:rsidRPr="00F86790">
        <w:rPr>
          <w:rFonts w:ascii="Arial" w:eastAsia="Calibri" w:hAnsi="Arial" w:cs="Arial"/>
          <w:bCs/>
          <w:iCs/>
          <w:lang w:eastAsia="en-US"/>
        </w:rPr>
        <w:t xml:space="preserve"> discussion</w:t>
      </w:r>
      <w:r w:rsidR="00B3411E">
        <w:rPr>
          <w:rFonts w:ascii="Arial" w:eastAsia="Calibri" w:hAnsi="Arial" w:cs="Arial"/>
          <w:bCs/>
          <w:iCs/>
          <w:lang w:eastAsia="en-US"/>
        </w:rPr>
        <w:t xml:space="preserve">s. </w:t>
      </w:r>
    </w:p>
    <w:p w:rsidR="009B2E51" w:rsidRPr="008B4D06" w:rsidRDefault="00F86790" w:rsidP="009B2E51">
      <w:pPr>
        <w:rPr>
          <w:rFonts w:ascii="Arial" w:eastAsia="Calibri" w:hAnsi="Arial" w:cs="Arial"/>
          <w:lang w:eastAsia="en-US"/>
        </w:rPr>
      </w:pPr>
      <w:r w:rsidRPr="008B4D06">
        <w:rPr>
          <w:rFonts w:ascii="Arial" w:eastAsia="Calibri" w:hAnsi="Arial" w:cs="Arial"/>
          <w:lang w:eastAsia="en-US"/>
        </w:rPr>
        <w:t>Programme:</w:t>
      </w:r>
    </w:p>
    <w:p w:rsidR="009B2E51" w:rsidRDefault="007853F8" w:rsidP="009B2E51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10:30</w:t>
      </w:r>
      <w:r>
        <w:rPr>
          <w:rFonts w:ascii="Arial" w:eastAsia="Calibri" w:hAnsi="Arial" w:cs="Arial"/>
          <w:lang w:eastAsia="en-US"/>
        </w:rPr>
        <w:tab/>
      </w:r>
      <w:r w:rsidR="00F86790" w:rsidRPr="00F86790">
        <w:rPr>
          <w:rFonts w:ascii="Arial" w:eastAsia="Calibri" w:hAnsi="Arial" w:cs="Arial"/>
          <w:lang w:eastAsia="en-US"/>
        </w:rPr>
        <w:t xml:space="preserve"> </w:t>
      </w:r>
      <w:r w:rsidR="00F86790" w:rsidRPr="00F86790">
        <w:rPr>
          <w:rFonts w:ascii="Arial" w:eastAsia="Calibri" w:hAnsi="Arial" w:cs="Arial"/>
          <w:lang w:eastAsia="en-US"/>
        </w:rPr>
        <w:tab/>
      </w:r>
      <w:r w:rsidR="00F86790" w:rsidRPr="008B4D06">
        <w:rPr>
          <w:rFonts w:ascii="Arial" w:eastAsia="Calibri" w:hAnsi="Arial" w:cs="Arial"/>
          <w:lang w:eastAsia="en-US"/>
        </w:rPr>
        <w:t>Arrival, Registration and Coffee</w:t>
      </w:r>
    </w:p>
    <w:p w:rsidR="009B2E51" w:rsidRPr="00F86790" w:rsidRDefault="009B2E51" w:rsidP="009B2E51">
      <w:pPr>
        <w:spacing w:after="0"/>
        <w:rPr>
          <w:rFonts w:ascii="Arial" w:eastAsia="Calibri" w:hAnsi="Arial" w:cs="Arial"/>
          <w:iCs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Morning session to be chaired by </w:t>
      </w:r>
      <w:r w:rsidRPr="00F86790">
        <w:rPr>
          <w:rFonts w:ascii="Arial" w:eastAsia="Calibri" w:hAnsi="Arial" w:cs="Arial"/>
          <w:lang w:eastAsia="en-US"/>
        </w:rPr>
        <w:t>Dr Veronica Sekules, Deputy Director and Head of Education and Research SCVA</w:t>
      </w:r>
    </w:p>
    <w:p w:rsidR="009B2E51" w:rsidRPr="00F86790" w:rsidRDefault="009B2E51" w:rsidP="009B2E51">
      <w:pPr>
        <w:rPr>
          <w:rFonts w:ascii="Arial" w:eastAsia="Calibri" w:hAnsi="Arial" w:cs="Arial"/>
          <w:lang w:eastAsia="en-US"/>
        </w:rPr>
      </w:pPr>
    </w:p>
    <w:p w:rsidR="009B2E51" w:rsidRDefault="00B3411E" w:rsidP="009B2E51">
      <w:pPr>
        <w:spacing w:after="0"/>
        <w:ind w:left="1440" w:hanging="1440"/>
        <w:rPr>
          <w:rFonts w:ascii="Arial" w:eastAsia="Calibri" w:hAnsi="Arial" w:cs="Arial"/>
          <w:b/>
          <w:bCs/>
          <w:i/>
          <w:iCs/>
          <w:lang w:eastAsia="en-US"/>
        </w:rPr>
      </w:pPr>
      <w:r>
        <w:rPr>
          <w:rFonts w:ascii="Arial" w:eastAsia="Calibri" w:hAnsi="Arial" w:cs="Arial"/>
          <w:lang w:eastAsia="en-US"/>
        </w:rPr>
        <w:t>10:40-</w:t>
      </w:r>
      <w:r w:rsidR="00CC5A2E">
        <w:rPr>
          <w:rFonts w:ascii="Arial" w:eastAsia="Calibri" w:hAnsi="Arial" w:cs="Arial"/>
          <w:lang w:eastAsia="en-US"/>
        </w:rPr>
        <w:t>10</w:t>
      </w:r>
      <w:r>
        <w:rPr>
          <w:rFonts w:ascii="Arial" w:eastAsia="Calibri" w:hAnsi="Arial" w:cs="Arial"/>
          <w:lang w:eastAsia="en-US"/>
        </w:rPr>
        <w:t>:</w:t>
      </w:r>
      <w:r w:rsidR="00CC5A2E">
        <w:rPr>
          <w:rFonts w:ascii="Arial" w:eastAsia="Calibri" w:hAnsi="Arial" w:cs="Arial"/>
          <w:lang w:eastAsia="en-US"/>
        </w:rPr>
        <w:t>45</w:t>
      </w:r>
      <w:r w:rsidR="00F86790" w:rsidRPr="00F86790">
        <w:rPr>
          <w:rFonts w:ascii="Arial" w:eastAsia="Calibri" w:hAnsi="Arial" w:cs="Arial"/>
          <w:lang w:eastAsia="en-US"/>
        </w:rPr>
        <w:t xml:space="preserve"> </w:t>
      </w:r>
      <w:r w:rsidR="00F86790" w:rsidRPr="00F86790">
        <w:rPr>
          <w:rFonts w:ascii="Arial" w:eastAsia="Calibri" w:hAnsi="Arial" w:cs="Arial"/>
          <w:i/>
          <w:iCs/>
          <w:lang w:eastAsia="en-US"/>
        </w:rPr>
        <w:tab/>
      </w:r>
      <w:r w:rsidR="00F86790" w:rsidRPr="00F86790">
        <w:rPr>
          <w:rFonts w:ascii="Arial" w:eastAsia="Calibri" w:hAnsi="Arial" w:cs="Arial"/>
          <w:b/>
          <w:bCs/>
          <w:i/>
          <w:iCs/>
          <w:lang w:eastAsia="en-US"/>
        </w:rPr>
        <w:t>Introduction</w:t>
      </w:r>
    </w:p>
    <w:p w:rsidR="00F86790" w:rsidRPr="009B2E51" w:rsidRDefault="009B2E51" w:rsidP="009B2E51">
      <w:pPr>
        <w:spacing w:after="0"/>
        <w:rPr>
          <w:rFonts w:ascii="Arial" w:eastAsia="Calibri" w:hAnsi="Arial" w:cs="Arial"/>
          <w:iCs/>
          <w:lang w:eastAsia="en-US"/>
        </w:rPr>
      </w:pPr>
      <w:r>
        <w:rPr>
          <w:rFonts w:ascii="Arial" w:eastAsia="Calibri" w:hAnsi="Arial" w:cs="Arial"/>
          <w:b/>
          <w:bCs/>
          <w:i/>
          <w:iCs/>
          <w:lang w:eastAsia="en-US"/>
        </w:rPr>
        <w:tab/>
      </w:r>
      <w:r>
        <w:rPr>
          <w:rFonts w:ascii="Arial" w:eastAsia="Calibri" w:hAnsi="Arial" w:cs="Arial"/>
          <w:b/>
          <w:bCs/>
          <w:i/>
          <w:iCs/>
          <w:lang w:eastAsia="en-US"/>
        </w:rPr>
        <w:tab/>
      </w:r>
      <w:r w:rsidRPr="009B2E51">
        <w:rPr>
          <w:rFonts w:ascii="Arial" w:eastAsia="Calibri" w:hAnsi="Arial" w:cs="Arial"/>
          <w:lang w:eastAsia="en-US"/>
        </w:rPr>
        <w:t xml:space="preserve">Dr Veronica Sekules, </w:t>
      </w:r>
      <w:r w:rsidRPr="00F86790">
        <w:rPr>
          <w:rFonts w:ascii="Arial" w:eastAsia="Calibri" w:hAnsi="Arial" w:cs="Arial"/>
          <w:lang w:eastAsia="en-US"/>
        </w:rPr>
        <w:t xml:space="preserve">Deputy Director and Head of Education and Research 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 w:rsidRPr="00F86790">
        <w:rPr>
          <w:rFonts w:ascii="Arial" w:eastAsia="Calibri" w:hAnsi="Arial" w:cs="Arial"/>
          <w:lang w:eastAsia="en-US"/>
        </w:rPr>
        <w:t>SCVA</w:t>
      </w:r>
    </w:p>
    <w:p w:rsidR="00F86790" w:rsidRPr="00F86790" w:rsidRDefault="00F86790" w:rsidP="00F86790">
      <w:pPr>
        <w:spacing w:after="0"/>
        <w:rPr>
          <w:rFonts w:ascii="Arial" w:eastAsia="Calibri" w:hAnsi="Arial" w:cs="Arial"/>
          <w:lang w:eastAsia="en-US"/>
        </w:rPr>
      </w:pPr>
    </w:p>
    <w:p w:rsidR="00B77688" w:rsidRPr="00595A44" w:rsidRDefault="002924A8" w:rsidP="00B77688">
      <w:pPr>
        <w:spacing w:after="0"/>
        <w:ind w:left="1440" w:hanging="1440"/>
        <w:rPr>
          <w:rFonts w:asciiTheme="minorBidi" w:hAnsiTheme="minorBidi"/>
        </w:rPr>
      </w:pPr>
      <w:r>
        <w:rPr>
          <w:rFonts w:ascii="Arial" w:eastAsia="Calibri" w:hAnsi="Arial" w:cs="Arial"/>
          <w:lang w:eastAsia="en-US"/>
        </w:rPr>
        <w:t>10:</w:t>
      </w:r>
      <w:r w:rsidR="00B3411E">
        <w:rPr>
          <w:rFonts w:ascii="Arial" w:eastAsia="Calibri" w:hAnsi="Arial" w:cs="Arial"/>
          <w:lang w:eastAsia="en-US"/>
        </w:rPr>
        <w:t>45-11:</w:t>
      </w:r>
      <w:r w:rsidR="00CC5A2E">
        <w:rPr>
          <w:rFonts w:ascii="Arial" w:eastAsia="Calibri" w:hAnsi="Arial" w:cs="Arial"/>
          <w:lang w:eastAsia="en-US"/>
        </w:rPr>
        <w:t>15</w:t>
      </w:r>
      <w:r w:rsidR="00595A44">
        <w:rPr>
          <w:rFonts w:ascii="Arial" w:eastAsia="Calibri" w:hAnsi="Arial" w:cs="Arial"/>
          <w:lang w:eastAsia="en-US"/>
        </w:rPr>
        <w:tab/>
      </w:r>
      <w:proofErr w:type="gramStart"/>
      <w:r w:rsidR="00B77688" w:rsidRPr="00595A44">
        <w:rPr>
          <w:rFonts w:ascii="Arial" w:eastAsia="Calibri" w:hAnsi="Arial" w:cs="Arial"/>
          <w:b/>
          <w:bCs/>
          <w:i/>
          <w:iCs/>
          <w:lang w:eastAsia="en-US"/>
        </w:rPr>
        <w:t>T</w:t>
      </w:r>
      <w:r w:rsidR="00B77688" w:rsidRPr="00595A44">
        <w:rPr>
          <w:rFonts w:asciiTheme="minorBidi" w:hAnsiTheme="minorBidi"/>
          <w:b/>
          <w:bCs/>
          <w:i/>
          <w:iCs/>
        </w:rPr>
        <w:t>he</w:t>
      </w:r>
      <w:proofErr w:type="gramEnd"/>
      <w:r w:rsidR="00B77688" w:rsidRPr="00595A44">
        <w:rPr>
          <w:rFonts w:asciiTheme="minorBidi" w:hAnsiTheme="minorBidi"/>
          <w:b/>
          <w:bCs/>
          <w:i/>
          <w:iCs/>
        </w:rPr>
        <w:t xml:space="preserve"> role of trees in climate change</w:t>
      </w:r>
    </w:p>
    <w:p w:rsidR="00B77688" w:rsidRPr="00F86790" w:rsidRDefault="00B77688" w:rsidP="00B77688">
      <w:pPr>
        <w:spacing w:after="0"/>
        <w:ind w:left="1440"/>
        <w:rPr>
          <w:rFonts w:asciiTheme="minorBidi" w:eastAsia="Times New Roman" w:hAnsiTheme="minorBidi"/>
          <w:i/>
          <w:lang w:eastAsia="en-US"/>
        </w:rPr>
      </w:pPr>
      <w:r>
        <w:rPr>
          <w:rFonts w:asciiTheme="minorBidi" w:hAnsiTheme="minorBidi"/>
        </w:rPr>
        <w:t>Asher Minns</w:t>
      </w:r>
      <w:r w:rsidRPr="00595A44">
        <w:rPr>
          <w:rFonts w:asciiTheme="minorBidi" w:hAnsiTheme="minorBidi"/>
        </w:rPr>
        <w:t>, Tyn</w:t>
      </w:r>
      <w:r>
        <w:rPr>
          <w:rFonts w:asciiTheme="minorBidi" w:hAnsiTheme="minorBidi"/>
        </w:rPr>
        <w:t>dall Centre for Climate Change</w:t>
      </w:r>
    </w:p>
    <w:p w:rsidR="00F86790" w:rsidRPr="00F86790" w:rsidRDefault="00F86790" w:rsidP="00F86790">
      <w:pPr>
        <w:spacing w:after="0"/>
        <w:rPr>
          <w:rFonts w:ascii="Arial" w:eastAsia="Times New Roman" w:hAnsi="Arial" w:cs="Arial"/>
          <w:lang w:eastAsia="en-US"/>
        </w:rPr>
      </w:pPr>
    </w:p>
    <w:p w:rsidR="00B77688" w:rsidRPr="00F86790" w:rsidRDefault="00CC5A2E" w:rsidP="00B77688">
      <w:pPr>
        <w:spacing w:after="0" w:line="240" w:lineRule="auto"/>
        <w:ind w:left="1440" w:hanging="144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11:15</w:t>
      </w:r>
      <w:r w:rsidR="00B3411E">
        <w:rPr>
          <w:rFonts w:ascii="Arial" w:eastAsia="Calibri" w:hAnsi="Arial" w:cs="Arial"/>
          <w:lang w:eastAsia="en-US"/>
        </w:rPr>
        <w:t>-</w:t>
      </w:r>
      <w:r>
        <w:rPr>
          <w:rFonts w:ascii="Arial" w:eastAsia="Calibri" w:hAnsi="Arial" w:cs="Arial"/>
          <w:lang w:eastAsia="en-US"/>
        </w:rPr>
        <w:t>11</w:t>
      </w:r>
      <w:r w:rsidR="00B3411E">
        <w:rPr>
          <w:rFonts w:ascii="Arial" w:eastAsia="Calibri" w:hAnsi="Arial" w:cs="Arial"/>
          <w:lang w:eastAsia="en-US"/>
        </w:rPr>
        <w:t>:</w:t>
      </w:r>
      <w:r>
        <w:rPr>
          <w:rFonts w:ascii="Arial" w:eastAsia="Calibri" w:hAnsi="Arial" w:cs="Arial"/>
          <w:lang w:eastAsia="en-US"/>
        </w:rPr>
        <w:t>45</w:t>
      </w:r>
      <w:r w:rsidR="00F86790" w:rsidRPr="00F86790">
        <w:rPr>
          <w:rFonts w:ascii="Arial" w:eastAsia="Calibri" w:hAnsi="Arial" w:cs="Arial"/>
          <w:lang w:eastAsia="en-US"/>
        </w:rPr>
        <w:t xml:space="preserve"> </w:t>
      </w:r>
      <w:r w:rsidR="00F86790" w:rsidRPr="00F86790">
        <w:rPr>
          <w:rFonts w:ascii="Arial" w:eastAsia="Calibri" w:hAnsi="Arial" w:cs="Arial"/>
          <w:lang w:eastAsia="en-US"/>
        </w:rPr>
        <w:tab/>
      </w:r>
      <w:proofErr w:type="gramStart"/>
      <w:r w:rsidR="00B77688" w:rsidRPr="00F86790">
        <w:rPr>
          <w:rFonts w:ascii="Arial" w:eastAsia="Calibri" w:hAnsi="Arial" w:cs="Arial"/>
          <w:b/>
          <w:bCs/>
          <w:i/>
          <w:iCs/>
          <w:lang w:eastAsia="en-US"/>
        </w:rPr>
        <w:t>T</w:t>
      </w:r>
      <w:r w:rsidR="00B77688" w:rsidRPr="00F86790">
        <w:rPr>
          <w:rFonts w:ascii="Arial" w:hAnsi="Arial" w:cs="Arial"/>
          <w:b/>
          <w:bCs/>
          <w:i/>
          <w:iCs/>
        </w:rPr>
        <w:t>he</w:t>
      </w:r>
      <w:proofErr w:type="gramEnd"/>
      <w:r w:rsidR="00B77688" w:rsidRPr="00F86790">
        <w:rPr>
          <w:rFonts w:ascii="Arial" w:hAnsi="Arial" w:cs="Arial"/>
          <w:b/>
          <w:bCs/>
          <w:i/>
          <w:iCs/>
        </w:rPr>
        <w:t xml:space="preserve"> destruction of the largest transitional forest in the tropics and the problem of energy generation in Central Brazil</w:t>
      </w:r>
      <w:r w:rsidR="00B77688" w:rsidRPr="00F86790">
        <w:rPr>
          <w:rFonts w:ascii="Arial" w:hAnsi="Arial" w:cs="Arial"/>
        </w:rPr>
        <w:t xml:space="preserve"> </w:t>
      </w:r>
    </w:p>
    <w:p w:rsidR="00B77688" w:rsidRDefault="00B77688" w:rsidP="00B77688">
      <w:pPr>
        <w:spacing w:after="0" w:line="240" w:lineRule="auto"/>
        <w:ind w:left="1440"/>
        <w:rPr>
          <w:rFonts w:ascii="Arial" w:eastAsia="Calibri" w:hAnsi="Arial" w:cs="Arial"/>
          <w:lang w:eastAsia="en-US"/>
        </w:rPr>
      </w:pPr>
      <w:r w:rsidRPr="00F86790">
        <w:rPr>
          <w:rFonts w:ascii="Arial" w:eastAsia="Calibri" w:hAnsi="Arial" w:cs="Arial"/>
          <w:lang w:eastAsia="en-US"/>
        </w:rPr>
        <w:t>Aristoteles Barcelos Neto, Lecturer in the Arts of the Americas, School of World Art, UEA</w:t>
      </w:r>
    </w:p>
    <w:p w:rsidR="00F202B7" w:rsidRPr="00F86790" w:rsidRDefault="00F202B7" w:rsidP="00CC5A2E">
      <w:pPr>
        <w:spacing w:after="0"/>
        <w:rPr>
          <w:rFonts w:ascii="Arial" w:eastAsia="Calibri" w:hAnsi="Arial" w:cs="Arial"/>
          <w:lang w:eastAsia="en-US"/>
        </w:rPr>
      </w:pPr>
    </w:p>
    <w:p w:rsidR="008216B9" w:rsidRPr="008216B9" w:rsidRDefault="00CC5A2E" w:rsidP="008216B9">
      <w:pPr>
        <w:spacing w:after="0" w:line="240" w:lineRule="auto"/>
        <w:rPr>
          <w:rFonts w:asciiTheme="minorBidi" w:eastAsia="Calibri" w:hAnsiTheme="minorBidi"/>
          <w:lang w:eastAsia="en-US"/>
        </w:rPr>
      </w:pPr>
      <w:r>
        <w:rPr>
          <w:rFonts w:ascii="Arial" w:eastAsia="Calibri" w:hAnsi="Arial" w:cs="Arial"/>
          <w:lang w:eastAsia="en-US"/>
        </w:rPr>
        <w:t>11.45</w:t>
      </w:r>
      <w:r w:rsidR="00B3411E">
        <w:rPr>
          <w:rFonts w:ascii="Arial" w:eastAsia="Calibri" w:hAnsi="Arial" w:cs="Arial"/>
          <w:lang w:eastAsia="en-US"/>
        </w:rPr>
        <w:t>-12:</w:t>
      </w:r>
      <w:r>
        <w:rPr>
          <w:rFonts w:ascii="Arial" w:eastAsia="Calibri" w:hAnsi="Arial" w:cs="Arial"/>
          <w:lang w:eastAsia="en-US"/>
        </w:rPr>
        <w:t>15</w:t>
      </w:r>
      <w:r w:rsidR="00F86790" w:rsidRPr="00F86790">
        <w:rPr>
          <w:rFonts w:ascii="Arial" w:eastAsia="Calibri" w:hAnsi="Arial" w:cs="Arial"/>
          <w:lang w:eastAsia="en-US"/>
        </w:rPr>
        <w:t xml:space="preserve"> </w:t>
      </w:r>
      <w:r w:rsidR="00F86790" w:rsidRPr="00F86790">
        <w:rPr>
          <w:rFonts w:ascii="Arial" w:eastAsia="Calibri" w:hAnsi="Arial" w:cs="Arial"/>
          <w:lang w:eastAsia="en-US"/>
        </w:rPr>
        <w:tab/>
      </w:r>
      <w:r w:rsidR="008216B9" w:rsidRPr="00B3411E">
        <w:rPr>
          <w:rFonts w:asciiTheme="minorBidi" w:hAnsiTheme="minorBidi"/>
          <w:b/>
          <w:bCs/>
          <w:i/>
          <w:iCs/>
        </w:rPr>
        <w:t>A tree-lined future for farming?</w:t>
      </w:r>
    </w:p>
    <w:p w:rsidR="00F86790" w:rsidRDefault="008216B9" w:rsidP="008216B9">
      <w:pPr>
        <w:spacing w:after="0" w:line="240" w:lineRule="auto"/>
        <w:ind w:left="1440"/>
        <w:rPr>
          <w:rFonts w:ascii="Arial" w:eastAsia="Calibri" w:hAnsi="Arial" w:cs="Arial"/>
          <w:lang w:eastAsia="en-US"/>
        </w:rPr>
      </w:pPr>
      <w:r w:rsidRPr="008216B9">
        <w:rPr>
          <w:rFonts w:asciiTheme="minorBidi" w:eastAsia="Calibri" w:hAnsiTheme="minorBidi"/>
          <w:lang w:eastAsia="en-US"/>
        </w:rPr>
        <w:t>Martin Wolfe,</w:t>
      </w:r>
      <w:r w:rsidRPr="008216B9">
        <w:rPr>
          <w:rFonts w:asciiTheme="minorBidi" w:hAnsiTheme="minorBidi"/>
        </w:rPr>
        <w:t xml:space="preserve"> </w:t>
      </w:r>
      <w:proofErr w:type="spellStart"/>
      <w:r w:rsidRPr="008216B9">
        <w:rPr>
          <w:rFonts w:asciiTheme="minorBidi" w:hAnsiTheme="minorBidi"/>
        </w:rPr>
        <w:t>Wakelyns</w:t>
      </w:r>
      <w:proofErr w:type="spellEnd"/>
      <w:r w:rsidRPr="008216B9">
        <w:rPr>
          <w:rFonts w:asciiTheme="minorBidi" w:hAnsiTheme="minorBidi"/>
        </w:rPr>
        <w:t xml:space="preserve"> Agroforestry and the Organic Research Centre</w:t>
      </w:r>
      <w:r>
        <w:br/>
      </w:r>
    </w:p>
    <w:p w:rsidR="00CC5A2E" w:rsidRDefault="00F070C8" w:rsidP="00CC5A2E">
      <w:pPr>
        <w:spacing w:after="0" w:line="240" w:lineRule="auto"/>
        <w:rPr>
          <w:rFonts w:ascii="Arial" w:eastAsia="Calibri" w:hAnsi="Arial" w:cs="Arial"/>
          <w:b/>
          <w:bCs/>
          <w:lang w:eastAsia="en-GB"/>
        </w:rPr>
      </w:pPr>
      <w:r>
        <w:rPr>
          <w:rFonts w:ascii="Arial" w:eastAsia="Calibri" w:hAnsi="Arial" w:cs="Arial"/>
          <w:lang w:eastAsia="en-GB"/>
        </w:rPr>
        <w:t>12:15-13</w:t>
      </w:r>
      <w:r w:rsidR="00B3411E">
        <w:rPr>
          <w:rFonts w:ascii="Arial" w:eastAsia="Calibri" w:hAnsi="Arial" w:cs="Arial"/>
          <w:lang w:eastAsia="en-GB"/>
        </w:rPr>
        <w:t>:</w:t>
      </w:r>
      <w:r>
        <w:rPr>
          <w:rFonts w:ascii="Arial" w:eastAsia="Calibri" w:hAnsi="Arial" w:cs="Arial"/>
          <w:lang w:eastAsia="en-GB"/>
        </w:rPr>
        <w:t>00</w:t>
      </w:r>
      <w:r w:rsidR="00CC5A2E">
        <w:rPr>
          <w:rFonts w:ascii="Arial" w:eastAsia="Calibri" w:hAnsi="Arial" w:cs="Arial"/>
          <w:lang w:eastAsia="en-GB"/>
        </w:rPr>
        <w:tab/>
      </w:r>
      <w:r w:rsidR="00CC5A2E" w:rsidRPr="009B2E51">
        <w:rPr>
          <w:rFonts w:ascii="Arial" w:eastAsia="Calibri" w:hAnsi="Arial" w:cs="Arial"/>
          <w:b/>
          <w:bCs/>
          <w:lang w:eastAsia="en-GB"/>
        </w:rPr>
        <w:t>Discussion</w:t>
      </w:r>
    </w:p>
    <w:p w:rsidR="008B4D06" w:rsidRPr="009B2E51" w:rsidRDefault="008B4D06" w:rsidP="00CC5A2E">
      <w:pPr>
        <w:spacing w:after="0" w:line="240" w:lineRule="auto"/>
        <w:rPr>
          <w:rFonts w:ascii="Arial" w:eastAsia="Calibri" w:hAnsi="Arial" w:cs="Arial"/>
          <w:b/>
          <w:bCs/>
          <w:i/>
          <w:iCs/>
          <w:lang w:eastAsia="en-GB"/>
        </w:rPr>
      </w:pPr>
    </w:p>
    <w:p w:rsidR="00CC5A2E" w:rsidRPr="00F86790" w:rsidRDefault="00CC5A2E" w:rsidP="00CC5A2E">
      <w:pPr>
        <w:spacing w:after="0" w:line="240" w:lineRule="auto"/>
        <w:rPr>
          <w:rFonts w:ascii="Calibri" w:eastAsia="Calibri" w:hAnsi="Calibri" w:cs="Times New Roman"/>
          <w:lang w:eastAsia="en-GB"/>
        </w:rPr>
      </w:pPr>
    </w:p>
    <w:p w:rsidR="00F86790" w:rsidRDefault="00F070C8" w:rsidP="00F070C8">
      <w:pPr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lang w:eastAsia="en-US"/>
        </w:rPr>
        <w:t>13:00-14:00</w:t>
      </w:r>
      <w:r w:rsidR="00F202B7">
        <w:rPr>
          <w:rFonts w:ascii="Arial" w:eastAsia="Calibri" w:hAnsi="Arial" w:cs="Arial"/>
          <w:lang w:eastAsia="en-US"/>
        </w:rPr>
        <w:tab/>
      </w:r>
      <w:r w:rsidR="00F86790" w:rsidRPr="009B2E51">
        <w:rPr>
          <w:rFonts w:ascii="Arial" w:eastAsia="Calibri" w:hAnsi="Arial" w:cs="Arial"/>
          <w:b/>
          <w:bCs/>
          <w:lang w:eastAsia="en-US"/>
        </w:rPr>
        <w:t>Lunch</w:t>
      </w:r>
      <w:r w:rsidR="00EE1901">
        <w:rPr>
          <w:rFonts w:ascii="Arial" w:eastAsia="Calibri" w:hAnsi="Arial" w:cs="Arial"/>
          <w:b/>
          <w:bCs/>
          <w:lang w:eastAsia="en-US"/>
        </w:rPr>
        <w:t xml:space="preserve"> (not provided)</w:t>
      </w:r>
    </w:p>
    <w:p w:rsidR="00A6728F" w:rsidRDefault="009B2E51" w:rsidP="008B4D06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 xml:space="preserve">Afternoon session to be chaired by Dr </w:t>
      </w:r>
      <w:r w:rsidR="00A6728F">
        <w:rPr>
          <w:rFonts w:ascii="Arial" w:eastAsia="Calibri" w:hAnsi="Arial" w:cs="Arial"/>
          <w:lang w:eastAsia="en-US"/>
        </w:rPr>
        <w:t>Simon Dell</w:t>
      </w:r>
      <w:r>
        <w:rPr>
          <w:rFonts w:ascii="Arial" w:eastAsia="Calibri" w:hAnsi="Arial" w:cs="Arial"/>
          <w:lang w:eastAsia="en-US"/>
        </w:rPr>
        <w:t>, Senio</w:t>
      </w:r>
      <w:r w:rsidR="008B4D06">
        <w:rPr>
          <w:rFonts w:ascii="Arial" w:eastAsia="Calibri" w:hAnsi="Arial" w:cs="Arial"/>
          <w:lang w:eastAsia="en-US"/>
        </w:rPr>
        <w:t>r Lecturer</w:t>
      </w:r>
      <w:r>
        <w:rPr>
          <w:rFonts w:ascii="Arial" w:eastAsia="Calibri" w:hAnsi="Arial" w:cs="Arial"/>
          <w:lang w:eastAsia="en-US"/>
        </w:rPr>
        <w:t xml:space="preserve">, School of Art History and World Art Studies, UEA </w:t>
      </w:r>
    </w:p>
    <w:p w:rsidR="008B4D06" w:rsidRDefault="008B4D06" w:rsidP="008B4D06">
      <w:pPr>
        <w:rPr>
          <w:rFonts w:ascii="Arial" w:eastAsia="Calibri" w:hAnsi="Arial" w:cs="Arial"/>
          <w:lang w:eastAsia="en-US"/>
        </w:rPr>
      </w:pPr>
    </w:p>
    <w:p w:rsidR="00CC5A2E" w:rsidRDefault="00F070C8" w:rsidP="00CC5A2E">
      <w:pPr>
        <w:spacing w:after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14:00-14:30</w:t>
      </w:r>
      <w:r w:rsidR="00F86790" w:rsidRPr="00F86790">
        <w:rPr>
          <w:rFonts w:ascii="Arial" w:eastAsia="Calibri" w:hAnsi="Arial" w:cs="Arial"/>
          <w:lang w:eastAsia="en-US"/>
        </w:rPr>
        <w:tab/>
      </w:r>
      <w:r w:rsidR="00CC5A2E" w:rsidRPr="00F86790">
        <w:rPr>
          <w:rFonts w:ascii="Arial" w:eastAsia="Calibri" w:hAnsi="Arial" w:cs="Arial"/>
          <w:b/>
          <w:bCs/>
          <w:i/>
          <w:iCs/>
          <w:lang w:eastAsia="en-US"/>
        </w:rPr>
        <w:t>Biodiversity and Oak Trees</w:t>
      </w:r>
    </w:p>
    <w:p w:rsidR="00F202B7" w:rsidRDefault="00CC5A2E" w:rsidP="00B3411E">
      <w:pPr>
        <w:spacing w:after="0"/>
        <w:ind w:left="720" w:firstLine="720"/>
        <w:rPr>
          <w:rFonts w:ascii="Arial" w:eastAsia="Calibri" w:hAnsi="Arial" w:cs="Arial"/>
          <w:lang w:eastAsia="en-US"/>
        </w:rPr>
      </w:pPr>
      <w:r w:rsidRPr="00F86790">
        <w:rPr>
          <w:rFonts w:ascii="Arial" w:eastAsia="Calibri" w:hAnsi="Arial" w:cs="Arial"/>
          <w:lang w:eastAsia="en-US"/>
        </w:rPr>
        <w:t xml:space="preserve">Anne Edwards, John Innes Centre  </w:t>
      </w:r>
    </w:p>
    <w:p w:rsidR="008B4D06" w:rsidRDefault="008B4D06" w:rsidP="00B3411E">
      <w:pPr>
        <w:spacing w:after="0"/>
        <w:ind w:left="720" w:firstLine="720"/>
        <w:rPr>
          <w:rFonts w:ascii="Arial" w:eastAsia="Calibri" w:hAnsi="Arial" w:cs="Arial"/>
          <w:lang w:eastAsia="en-US"/>
        </w:rPr>
      </w:pPr>
    </w:p>
    <w:p w:rsidR="008B4D06" w:rsidRDefault="008B4D06" w:rsidP="008B4D06">
      <w:pPr>
        <w:spacing w:after="0" w:line="240" w:lineRule="auto"/>
        <w:ind w:left="720" w:firstLine="720"/>
        <w:rPr>
          <w:rFonts w:ascii="Arial" w:eastAsia="Calibri" w:hAnsi="Arial" w:cs="Arial"/>
          <w:lang w:eastAsia="en-US"/>
        </w:rPr>
      </w:pPr>
    </w:p>
    <w:p w:rsidR="00B3411E" w:rsidRPr="00B3411E" w:rsidRDefault="00F070C8" w:rsidP="00B3411E">
      <w:pPr>
        <w:spacing w:after="0" w:line="240" w:lineRule="auto"/>
        <w:rPr>
          <w:rFonts w:asciiTheme="minorBidi" w:hAnsiTheme="minorBidi"/>
          <w:b/>
          <w:bCs/>
          <w:i/>
          <w:iCs/>
        </w:rPr>
      </w:pPr>
      <w:r>
        <w:rPr>
          <w:rFonts w:asciiTheme="minorBidi" w:hAnsiTheme="minorBidi"/>
        </w:rPr>
        <w:t>14:30-15:00</w:t>
      </w:r>
      <w:r w:rsidR="00CD7F94">
        <w:rPr>
          <w:rFonts w:asciiTheme="minorBidi" w:hAnsiTheme="minorBidi"/>
          <w:b/>
          <w:bCs/>
          <w:i/>
          <w:iCs/>
        </w:rPr>
        <w:t xml:space="preserve"> </w:t>
      </w:r>
      <w:r w:rsidR="00CD7F94">
        <w:rPr>
          <w:rFonts w:asciiTheme="minorBidi" w:hAnsiTheme="minorBidi"/>
          <w:b/>
          <w:bCs/>
          <w:i/>
          <w:iCs/>
        </w:rPr>
        <w:tab/>
      </w:r>
      <w:r w:rsidR="00B3411E" w:rsidRPr="00B3411E">
        <w:rPr>
          <w:rFonts w:asciiTheme="minorBidi" w:hAnsiTheme="minorBidi"/>
          <w:b/>
          <w:bCs/>
          <w:i/>
          <w:iCs/>
        </w:rPr>
        <w:t xml:space="preserve">Roots and meadows as cultural referents in the </w:t>
      </w:r>
      <w:proofErr w:type="spellStart"/>
      <w:r w:rsidR="00B3411E" w:rsidRPr="00B3411E">
        <w:rPr>
          <w:rFonts w:asciiTheme="minorBidi" w:hAnsiTheme="minorBidi"/>
          <w:b/>
          <w:bCs/>
          <w:i/>
          <w:iCs/>
        </w:rPr>
        <w:t>Anthropocene</w:t>
      </w:r>
      <w:proofErr w:type="spellEnd"/>
      <w:r w:rsidR="00B3411E" w:rsidRPr="00B3411E">
        <w:rPr>
          <w:rFonts w:asciiTheme="minorBidi" w:hAnsiTheme="minorBidi"/>
          <w:b/>
          <w:bCs/>
          <w:i/>
          <w:iCs/>
        </w:rPr>
        <w:t xml:space="preserve"> age: </w:t>
      </w:r>
      <w:r w:rsidR="002924A8" w:rsidRPr="00B3411E">
        <w:rPr>
          <w:rFonts w:asciiTheme="minorBidi" w:hAnsiTheme="minorBidi"/>
          <w:b/>
          <w:bCs/>
          <w:i/>
          <w:iCs/>
        </w:rPr>
        <w:t xml:space="preserve">The </w:t>
      </w:r>
      <w:r w:rsidR="002924A8">
        <w:rPr>
          <w:rFonts w:asciiTheme="minorBidi" w:hAnsiTheme="minorBidi"/>
          <w:b/>
          <w:bCs/>
          <w:i/>
          <w:iCs/>
        </w:rPr>
        <w:tab/>
      </w:r>
      <w:r w:rsidR="002924A8">
        <w:rPr>
          <w:rFonts w:asciiTheme="minorBidi" w:hAnsiTheme="minorBidi"/>
          <w:b/>
          <w:bCs/>
          <w:i/>
          <w:iCs/>
        </w:rPr>
        <w:tab/>
        <w:t>landscape as archive</w:t>
      </w:r>
      <w:r w:rsidR="00B3411E" w:rsidRPr="00B3411E">
        <w:rPr>
          <w:rFonts w:asciiTheme="minorBidi" w:hAnsiTheme="minorBidi"/>
          <w:b/>
          <w:bCs/>
          <w:i/>
          <w:iCs/>
        </w:rPr>
        <w:t xml:space="preserve"> and artists as archivists </w:t>
      </w:r>
      <w:r w:rsidR="00CD7F94">
        <w:rPr>
          <w:rFonts w:asciiTheme="minorBidi" w:hAnsiTheme="minorBidi"/>
          <w:b/>
          <w:bCs/>
          <w:i/>
          <w:iCs/>
        </w:rPr>
        <w:t>of the landscape-</w:t>
      </w:r>
      <w:r w:rsidR="00CD7F94">
        <w:rPr>
          <w:rFonts w:asciiTheme="minorBidi" w:hAnsiTheme="minorBidi"/>
          <w:b/>
          <w:bCs/>
          <w:i/>
          <w:iCs/>
        </w:rPr>
        <w:tab/>
      </w:r>
      <w:r w:rsidR="00CD7F94">
        <w:rPr>
          <w:rFonts w:asciiTheme="minorBidi" w:hAnsiTheme="minorBidi"/>
          <w:b/>
          <w:bCs/>
          <w:i/>
          <w:iCs/>
        </w:rPr>
        <w:tab/>
      </w:r>
      <w:r w:rsidR="00CD7F94">
        <w:rPr>
          <w:rFonts w:asciiTheme="minorBidi" w:hAnsiTheme="minorBidi"/>
          <w:b/>
          <w:bCs/>
          <w:i/>
          <w:iCs/>
        </w:rPr>
        <w:tab/>
      </w:r>
      <w:r w:rsidR="00B3411E" w:rsidRPr="00B3411E">
        <w:rPr>
          <w:rFonts w:asciiTheme="minorBidi" w:hAnsiTheme="minorBidi"/>
          <w:b/>
          <w:bCs/>
          <w:i/>
          <w:iCs/>
        </w:rPr>
        <w:t>archive. </w:t>
      </w:r>
    </w:p>
    <w:p w:rsidR="00B3411E" w:rsidRDefault="00B3411E" w:rsidP="00CD7F94">
      <w:pPr>
        <w:spacing w:after="0" w:line="240" w:lineRule="auto"/>
        <w:ind w:left="720" w:firstLine="72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Edwina </w:t>
      </w:r>
      <w:r w:rsidRPr="00B3411E">
        <w:rPr>
          <w:rFonts w:ascii="Arial" w:eastAsia="Calibri" w:hAnsi="Arial" w:cs="Arial"/>
          <w:lang w:eastAsia="en-US"/>
        </w:rPr>
        <w:t>Fitzpatrick</w:t>
      </w:r>
      <w:r>
        <w:rPr>
          <w:rFonts w:ascii="Arial" w:eastAsia="Calibri" w:hAnsi="Arial" w:cs="Arial"/>
          <w:lang w:eastAsia="en-US"/>
        </w:rPr>
        <w:t xml:space="preserve">, Artist </w:t>
      </w:r>
    </w:p>
    <w:p w:rsidR="002924A8" w:rsidRPr="00B3411E" w:rsidRDefault="002924A8" w:rsidP="00CD7F94">
      <w:pPr>
        <w:spacing w:after="0" w:line="240" w:lineRule="auto"/>
        <w:ind w:left="720" w:firstLine="720"/>
        <w:rPr>
          <w:rFonts w:asciiTheme="minorBidi" w:hAnsiTheme="minorBidi"/>
          <w:sz w:val="24"/>
          <w:szCs w:val="24"/>
        </w:rPr>
      </w:pPr>
    </w:p>
    <w:p w:rsidR="002924A8" w:rsidRDefault="00F070C8" w:rsidP="002924A8">
      <w:pPr>
        <w:spacing w:after="0" w:line="24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15:00-15:30</w:t>
      </w:r>
      <w:r w:rsidR="002924A8">
        <w:rPr>
          <w:rFonts w:ascii="Arial" w:eastAsia="Calibri" w:hAnsi="Arial" w:cs="Arial"/>
          <w:lang w:eastAsia="en-US"/>
        </w:rPr>
        <w:tab/>
      </w:r>
      <w:proofErr w:type="gramStart"/>
      <w:r w:rsidR="002924A8">
        <w:rPr>
          <w:rFonts w:ascii="Arial" w:eastAsia="Calibri" w:hAnsi="Arial" w:cs="Arial"/>
          <w:b/>
          <w:bCs/>
          <w:i/>
          <w:iCs/>
          <w:lang w:eastAsia="en-US"/>
        </w:rPr>
        <w:t>Around</w:t>
      </w:r>
      <w:proofErr w:type="gramEnd"/>
      <w:r w:rsidR="002924A8">
        <w:rPr>
          <w:rFonts w:ascii="Arial" w:eastAsia="Calibri" w:hAnsi="Arial" w:cs="Arial"/>
          <w:b/>
          <w:bCs/>
          <w:i/>
          <w:iCs/>
          <w:lang w:eastAsia="en-US"/>
        </w:rPr>
        <w:t xml:space="preserve"> Joseph Beuys</w:t>
      </w:r>
    </w:p>
    <w:p w:rsidR="002924A8" w:rsidRDefault="002924A8" w:rsidP="002924A8">
      <w:pPr>
        <w:spacing w:after="0" w:line="240" w:lineRule="auto"/>
        <w:ind w:left="720" w:firstLine="72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Dr Simon Dell</w:t>
      </w:r>
      <w:r>
        <w:t xml:space="preserve">, </w:t>
      </w:r>
      <w:r w:rsidRPr="008B4D06">
        <w:rPr>
          <w:rFonts w:ascii="Arial" w:eastAsia="Calibri" w:hAnsi="Arial" w:cs="Arial"/>
          <w:lang w:eastAsia="en-US"/>
        </w:rPr>
        <w:t>Senior Lecturer, School of Art</w:t>
      </w:r>
      <w:r>
        <w:rPr>
          <w:rFonts w:ascii="Arial" w:eastAsia="Calibri" w:hAnsi="Arial" w:cs="Arial"/>
          <w:lang w:eastAsia="en-US"/>
        </w:rPr>
        <w:t xml:space="preserve"> History and World Art Studies, </w:t>
      </w:r>
      <w:r>
        <w:rPr>
          <w:rFonts w:ascii="Arial" w:eastAsia="Calibri" w:hAnsi="Arial" w:cs="Arial"/>
          <w:lang w:eastAsia="en-US"/>
        </w:rPr>
        <w:tab/>
      </w:r>
      <w:r w:rsidRPr="008B4D06">
        <w:rPr>
          <w:rFonts w:ascii="Arial" w:eastAsia="Calibri" w:hAnsi="Arial" w:cs="Arial"/>
          <w:lang w:eastAsia="en-US"/>
        </w:rPr>
        <w:t>UEA</w:t>
      </w:r>
    </w:p>
    <w:p w:rsidR="000A6C96" w:rsidRPr="00B3411E" w:rsidRDefault="000A6C96" w:rsidP="00595A44">
      <w:pPr>
        <w:spacing w:after="0"/>
        <w:ind w:left="1440" w:hanging="1440"/>
        <w:rPr>
          <w:rFonts w:asciiTheme="minorBidi" w:eastAsia="Calibri" w:hAnsiTheme="minorBidi"/>
          <w:sz w:val="24"/>
          <w:szCs w:val="24"/>
          <w:lang w:eastAsia="en-US"/>
        </w:rPr>
      </w:pPr>
    </w:p>
    <w:p w:rsidR="009B2E51" w:rsidRPr="002924A8" w:rsidRDefault="00776690" w:rsidP="00877079">
      <w:pPr>
        <w:spacing w:after="0" w:line="240" w:lineRule="auto"/>
        <w:ind w:left="1440" w:hanging="1440"/>
        <w:rPr>
          <w:rFonts w:ascii="Arial" w:eastAsia="Times New Roman" w:hAnsi="Arial" w:cs="Arial"/>
          <w:b/>
          <w:bCs/>
          <w:i/>
          <w:iCs/>
          <w:color w:val="000000"/>
        </w:rPr>
      </w:pPr>
      <w:r>
        <w:rPr>
          <w:rFonts w:ascii="Arial" w:eastAsia="Times New Roman" w:hAnsi="Arial" w:cs="Arial"/>
          <w:color w:val="000000"/>
        </w:rPr>
        <w:t>15:</w:t>
      </w:r>
      <w:r w:rsidR="00F070C8">
        <w:rPr>
          <w:rFonts w:ascii="Arial" w:eastAsia="Times New Roman" w:hAnsi="Arial" w:cs="Arial"/>
          <w:color w:val="000000"/>
        </w:rPr>
        <w:t>30</w:t>
      </w:r>
      <w:r>
        <w:rPr>
          <w:rFonts w:ascii="Arial" w:eastAsia="Times New Roman" w:hAnsi="Arial" w:cs="Arial"/>
          <w:color w:val="000000"/>
        </w:rPr>
        <w:t>-</w:t>
      </w:r>
      <w:r w:rsidR="00877079">
        <w:rPr>
          <w:rFonts w:ascii="Arial" w:eastAsia="Times New Roman" w:hAnsi="Arial" w:cs="Arial"/>
          <w:color w:val="000000"/>
        </w:rPr>
        <w:t xml:space="preserve">16:15  </w:t>
      </w:r>
      <w:r w:rsidR="002924A8">
        <w:rPr>
          <w:rFonts w:ascii="Arial" w:eastAsia="Times New Roman" w:hAnsi="Arial" w:cs="Arial"/>
          <w:color w:val="000000"/>
        </w:rPr>
        <w:t xml:space="preserve"> </w:t>
      </w:r>
      <w:r w:rsidR="002924A8" w:rsidRPr="002924A8">
        <w:rPr>
          <w:rFonts w:ascii="Arial" w:eastAsia="Times New Roman" w:hAnsi="Arial" w:cs="Arial"/>
          <w:b/>
          <w:bCs/>
          <w:i/>
          <w:iCs/>
          <w:color w:val="000000"/>
        </w:rPr>
        <w:t>Beuys' Acorns: When is a tree a work of art, a forest a soc</w:t>
      </w:r>
      <w:r w:rsidR="002924A8">
        <w:rPr>
          <w:rFonts w:ascii="Arial" w:eastAsia="Times New Roman" w:hAnsi="Arial" w:cs="Arial"/>
          <w:b/>
          <w:bCs/>
          <w:i/>
          <w:iCs/>
          <w:color w:val="000000"/>
        </w:rPr>
        <w:t xml:space="preserve">ial </w:t>
      </w:r>
      <w:r w:rsidR="002924A8" w:rsidRPr="002924A8">
        <w:rPr>
          <w:rFonts w:ascii="Arial" w:eastAsia="Times New Roman" w:hAnsi="Arial" w:cs="Arial"/>
          <w:b/>
          <w:bCs/>
          <w:i/>
          <w:iCs/>
          <w:color w:val="000000"/>
        </w:rPr>
        <w:t>movement?</w:t>
      </w:r>
    </w:p>
    <w:p w:rsidR="000A6C96" w:rsidRDefault="002924A8" w:rsidP="002924A8">
      <w:pPr>
        <w:spacing w:after="0" w:line="240" w:lineRule="auto"/>
        <w:ind w:left="720" w:firstLine="720"/>
        <w:rPr>
          <w:rFonts w:asciiTheme="minorBidi" w:eastAsia="Times New Roman" w:hAnsiTheme="minorBidi"/>
          <w:color w:val="000000"/>
        </w:rPr>
      </w:pPr>
      <w:r>
        <w:rPr>
          <w:rFonts w:asciiTheme="minorBidi" w:eastAsia="Times New Roman" w:hAnsiTheme="minorBidi"/>
          <w:color w:val="000000"/>
        </w:rPr>
        <w:t xml:space="preserve">Ackroyd &amp; </w:t>
      </w:r>
      <w:r w:rsidR="00CD7F94">
        <w:rPr>
          <w:rFonts w:asciiTheme="minorBidi" w:eastAsia="Times New Roman" w:hAnsiTheme="minorBidi"/>
          <w:color w:val="000000"/>
        </w:rPr>
        <w:t>Harvey</w:t>
      </w:r>
      <w:r w:rsidR="008B4D06">
        <w:rPr>
          <w:rFonts w:asciiTheme="minorBidi" w:eastAsia="Times New Roman" w:hAnsiTheme="minorBidi"/>
          <w:color w:val="000000"/>
        </w:rPr>
        <w:t>, Artists</w:t>
      </w:r>
      <w:r w:rsidR="00CD7F94">
        <w:rPr>
          <w:rFonts w:asciiTheme="minorBidi" w:eastAsia="Times New Roman" w:hAnsiTheme="minorBidi"/>
          <w:color w:val="000000"/>
        </w:rPr>
        <w:t xml:space="preserve"> </w:t>
      </w:r>
    </w:p>
    <w:p w:rsidR="009B2E51" w:rsidRPr="00CD7F94" w:rsidRDefault="009B2E51" w:rsidP="009B2E51">
      <w:pPr>
        <w:spacing w:after="0" w:line="240" w:lineRule="auto"/>
        <w:ind w:left="720" w:firstLine="720"/>
        <w:rPr>
          <w:rFonts w:asciiTheme="minorBidi" w:eastAsia="Times New Roman" w:hAnsiTheme="minorBidi"/>
          <w:color w:val="000000"/>
        </w:rPr>
      </w:pPr>
    </w:p>
    <w:p w:rsidR="009B2E51" w:rsidRDefault="009B2E51" w:rsidP="009B2E51">
      <w:pPr>
        <w:spacing w:after="0" w:line="240" w:lineRule="auto"/>
        <w:rPr>
          <w:rFonts w:asciiTheme="minorBidi" w:eastAsia="Times New Roman" w:hAnsiTheme="minorBidi"/>
          <w:color w:val="000000"/>
        </w:rPr>
      </w:pPr>
    </w:p>
    <w:p w:rsidR="00F070C8" w:rsidRDefault="00877079" w:rsidP="00423068">
      <w:pPr>
        <w:spacing w:after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16:15</w:t>
      </w:r>
      <w:r w:rsidR="002924A8">
        <w:rPr>
          <w:rFonts w:ascii="Arial" w:eastAsia="Calibri" w:hAnsi="Arial" w:cs="Arial"/>
          <w:lang w:eastAsia="en-US"/>
        </w:rPr>
        <w:t>-</w:t>
      </w:r>
      <w:r w:rsidR="00F070C8">
        <w:rPr>
          <w:rFonts w:ascii="Arial" w:eastAsia="Calibri" w:hAnsi="Arial" w:cs="Arial"/>
          <w:lang w:eastAsia="en-US"/>
        </w:rPr>
        <w:t xml:space="preserve">17:00 </w:t>
      </w:r>
      <w:r w:rsidR="00F86790" w:rsidRPr="00F86790">
        <w:rPr>
          <w:rFonts w:ascii="Arial" w:eastAsia="Calibri" w:hAnsi="Arial" w:cs="Arial"/>
          <w:lang w:eastAsia="en-US"/>
        </w:rPr>
        <w:t xml:space="preserve"> </w:t>
      </w:r>
      <w:r w:rsidR="00F070C8">
        <w:rPr>
          <w:rFonts w:ascii="Arial" w:eastAsia="Calibri" w:hAnsi="Arial" w:cs="Arial"/>
          <w:lang w:eastAsia="en-US"/>
        </w:rPr>
        <w:t xml:space="preserve"> </w:t>
      </w:r>
      <w:r w:rsidR="00423068">
        <w:rPr>
          <w:rFonts w:ascii="Arial" w:eastAsia="Calibri" w:hAnsi="Arial" w:cs="Arial"/>
          <w:b/>
          <w:bCs/>
          <w:i/>
          <w:iCs/>
          <w:lang w:eastAsia="en-US"/>
        </w:rPr>
        <w:t>In-conversation and plenary discussion</w:t>
      </w:r>
    </w:p>
    <w:p w:rsidR="00F86790" w:rsidRPr="00F070C8" w:rsidRDefault="00423068" w:rsidP="00423068">
      <w:pPr>
        <w:spacing w:after="0"/>
        <w:ind w:left="1440"/>
        <w:rPr>
          <w:rFonts w:asciiTheme="minorBidi" w:eastAsia="Times New Roman" w:hAnsiTheme="minorBidi"/>
          <w:color w:val="000000"/>
        </w:rPr>
      </w:pPr>
      <w:proofErr w:type="gramStart"/>
      <w:r>
        <w:rPr>
          <w:rFonts w:ascii="Arial" w:eastAsia="Calibri" w:hAnsi="Arial" w:cs="Arial"/>
          <w:lang w:eastAsia="en-US"/>
        </w:rPr>
        <w:t xml:space="preserve">Led by </w:t>
      </w:r>
      <w:r w:rsidR="00F070C8">
        <w:rPr>
          <w:rFonts w:ascii="Arial" w:eastAsia="Calibri" w:hAnsi="Arial" w:cs="Arial"/>
          <w:lang w:eastAsia="en-US"/>
        </w:rPr>
        <w:t>Professor Andrew Watkinson, Director of Living with Environmental Change</w:t>
      </w:r>
      <w:r>
        <w:rPr>
          <w:rFonts w:ascii="Arial" w:eastAsia="Calibri" w:hAnsi="Arial" w:cs="Arial"/>
          <w:lang w:eastAsia="en-US"/>
        </w:rPr>
        <w:t>, with Heather Ackroyd and Dan Harvey.</w:t>
      </w:r>
      <w:proofErr w:type="gramEnd"/>
      <w:r w:rsidR="00F86790" w:rsidRPr="00F86790">
        <w:rPr>
          <w:rFonts w:ascii="Arial" w:eastAsia="Calibri" w:hAnsi="Arial" w:cs="Arial"/>
          <w:lang w:eastAsia="en-US"/>
        </w:rPr>
        <w:tab/>
      </w:r>
      <w:r w:rsidR="00533BFA">
        <w:rPr>
          <w:rFonts w:ascii="Arial" w:eastAsia="Calibri" w:hAnsi="Arial" w:cs="Arial"/>
          <w:lang w:eastAsia="en-US"/>
        </w:rPr>
        <w:t xml:space="preserve"> </w:t>
      </w:r>
    </w:p>
    <w:p w:rsidR="00F86790" w:rsidRPr="00F86790" w:rsidRDefault="00F86790" w:rsidP="00F86790">
      <w:pPr>
        <w:rPr>
          <w:rFonts w:ascii="Arial" w:eastAsia="Calibri" w:hAnsi="Arial" w:cs="Arial"/>
          <w:lang w:eastAsia="en-US"/>
        </w:rPr>
      </w:pPr>
      <w:r w:rsidRPr="00F86790">
        <w:rPr>
          <w:rFonts w:ascii="Arial" w:eastAsia="Calibri" w:hAnsi="Arial" w:cs="Arial"/>
          <w:lang w:eastAsia="en-US"/>
        </w:rPr>
        <w:tab/>
      </w:r>
      <w:r w:rsidRPr="00F86790">
        <w:rPr>
          <w:rFonts w:ascii="Arial" w:eastAsia="Calibri" w:hAnsi="Arial" w:cs="Arial"/>
          <w:lang w:eastAsia="en-US"/>
        </w:rPr>
        <w:tab/>
        <w:t xml:space="preserve"> </w:t>
      </w:r>
    </w:p>
    <w:p w:rsidR="00F86790" w:rsidRPr="00F86790" w:rsidRDefault="00F070C8" w:rsidP="00F86790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17:00 </w:t>
      </w:r>
      <w:r w:rsidR="00CC5A2E">
        <w:rPr>
          <w:rFonts w:ascii="Arial" w:eastAsia="Calibri" w:hAnsi="Arial" w:cs="Arial"/>
          <w:lang w:eastAsia="en-US"/>
        </w:rPr>
        <w:tab/>
      </w:r>
      <w:r w:rsidR="00F86790" w:rsidRPr="00F86790">
        <w:rPr>
          <w:rFonts w:ascii="Arial" w:eastAsia="Calibri" w:hAnsi="Arial" w:cs="Arial"/>
          <w:lang w:eastAsia="en-US"/>
        </w:rPr>
        <w:t xml:space="preserve"> </w:t>
      </w:r>
      <w:r w:rsidR="00F86790" w:rsidRPr="00F86790">
        <w:rPr>
          <w:rFonts w:ascii="Arial" w:eastAsia="Calibri" w:hAnsi="Arial" w:cs="Arial"/>
          <w:lang w:eastAsia="en-US"/>
        </w:rPr>
        <w:tab/>
        <w:t xml:space="preserve">Close </w:t>
      </w:r>
    </w:p>
    <w:p w:rsidR="00CD7F94" w:rsidRDefault="00CD7F94">
      <w:pPr>
        <w:rPr>
          <w:rFonts w:asciiTheme="minorBidi" w:hAnsiTheme="minorBidi"/>
        </w:rPr>
      </w:pPr>
    </w:p>
    <w:p w:rsidR="00F86790" w:rsidRPr="00F86790" w:rsidRDefault="00587A3C">
      <w:pPr>
        <w:rPr>
          <w:rFonts w:asciiTheme="minorBidi" w:hAnsiTheme="minorBidi"/>
        </w:rPr>
      </w:pPr>
      <w:r>
        <w:rPr>
          <w:rFonts w:asciiTheme="minorBidi" w:hAnsiTheme="minorBidi"/>
          <w:noProof/>
        </w:rPr>
        <w:drawing>
          <wp:anchor distT="0" distB="0" distL="114300" distR="114300" simplePos="0" relativeHeight="251660288" behindDoc="0" locked="0" layoutInCell="1" allowOverlap="1" wp14:anchorId="7DA36C77" wp14:editId="018512B6">
            <wp:simplePos x="914400" y="6446520"/>
            <wp:positionH relativeFrom="margin">
              <wp:align>right</wp:align>
            </wp:positionH>
            <wp:positionV relativeFrom="margin">
              <wp:align>bottom</wp:align>
            </wp:positionV>
            <wp:extent cx="3502025" cy="986155"/>
            <wp:effectExtent l="0" t="0" r="3175" b="4445"/>
            <wp:wrapSquare wrapText="bothSides"/>
            <wp:docPr id="4" name="Picture 4" descr="S:\CommonScva\Education and Events\INTERREG\Logos\TAP_textgrey_interr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CommonScva\Education and Events\INTERREG\Logos\TAP_textgrey_interr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001" cy="98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Bidi" w:hAnsiTheme="minorBidi"/>
          <w:noProof/>
        </w:rPr>
        <w:drawing>
          <wp:anchor distT="0" distB="0" distL="114300" distR="114300" simplePos="0" relativeHeight="251659264" behindDoc="0" locked="0" layoutInCell="1" allowOverlap="1" wp14:anchorId="473ADA48" wp14:editId="37D4E6B5">
            <wp:simplePos x="914400" y="6446520"/>
            <wp:positionH relativeFrom="margin">
              <wp:align>left</wp:align>
            </wp:positionH>
            <wp:positionV relativeFrom="margin">
              <wp:align>bottom</wp:align>
            </wp:positionV>
            <wp:extent cx="1432560" cy="731520"/>
            <wp:effectExtent l="0" t="0" r="0" b="0"/>
            <wp:wrapSquare wrapText="bothSides"/>
            <wp:docPr id="3" name="Picture 3" descr="S:\CommonScva\Education and Events\INTERREG\Logos\tap_logo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mmonScva\Education and Events\INTERREG\Logos\tap_logo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F94">
        <w:rPr>
          <w:rFonts w:asciiTheme="minorBidi" w:hAnsiTheme="minorBidi"/>
        </w:rPr>
        <w:t>Please join us for a drink in Mo</w:t>
      </w:r>
      <w:r w:rsidR="002924A8">
        <w:rPr>
          <w:rFonts w:asciiTheme="minorBidi" w:hAnsiTheme="minorBidi"/>
        </w:rPr>
        <w:t xml:space="preserve">dern Life Café to celebrate </w:t>
      </w:r>
      <w:r w:rsidR="002924A8" w:rsidRPr="002924A8">
        <w:rPr>
          <w:rFonts w:asciiTheme="minorBidi" w:hAnsiTheme="minorBidi"/>
          <w:b/>
          <w:bCs/>
        </w:rPr>
        <w:t xml:space="preserve">Ackroyd &amp; Harvey </w:t>
      </w:r>
      <w:r w:rsidR="002924A8" w:rsidRPr="002924A8">
        <w:rPr>
          <w:rFonts w:asciiTheme="minorBidi" w:hAnsiTheme="minorBidi"/>
          <w:b/>
          <w:bCs/>
          <w:i/>
          <w:iCs/>
        </w:rPr>
        <w:t>Beuys</w:t>
      </w:r>
      <w:r w:rsidR="002924A8">
        <w:rPr>
          <w:rFonts w:asciiTheme="minorBidi" w:hAnsiTheme="minorBidi"/>
          <w:b/>
          <w:bCs/>
          <w:i/>
          <w:iCs/>
        </w:rPr>
        <w:t>’</w:t>
      </w:r>
      <w:r w:rsidR="002924A8" w:rsidRPr="002924A8">
        <w:rPr>
          <w:rFonts w:asciiTheme="minorBidi" w:hAnsiTheme="minorBidi"/>
          <w:b/>
          <w:bCs/>
          <w:i/>
          <w:iCs/>
        </w:rPr>
        <w:t xml:space="preserve"> Acorns</w:t>
      </w:r>
      <w:r w:rsidR="002924A8" w:rsidRPr="002924A8">
        <w:rPr>
          <w:rFonts w:asciiTheme="minorBidi" w:hAnsiTheme="minorBidi"/>
          <w:b/>
          <w:bCs/>
        </w:rPr>
        <w:t xml:space="preserve"> and </w:t>
      </w:r>
      <w:r w:rsidR="002924A8" w:rsidRPr="002924A8">
        <w:rPr>
          <w:rFonts w:asciiTheme="minorBidi" w:hAnsiTheme="minorBidi"/>
          <w:b/>
          <w:bCs/>
          <w:i/>
          <w:iCs/>
        </w:rPr>
        <w:t>Stranded</w:t>
      </w:r>
      <w:r w:rsidR="002924A8" w:rsidRPr="002924A8">
        <w:rPr>
          <w:rFonts w:asciiTheme="minorBidi" w:hAnsiTheme="minorBidi"/>
          <w:b/>
          <w:bCs/>
        </w:rPr>
        <w:t xml:space="preserve"> </w:t>
      </w:r>
      <w:r w:rsidR="002924A8">
        <w:rPr>
          <w:rFonts w:asciiTheme="minorBidi" w:hAnsiTheme="minorBidi"/>
        </w:rPr>
        <w:t xml:space="preserve">and the </w:t>
      </w:r>
      <w:r w:rsidR="00CD7F94">
        <w:rPr>
          <w:rFonts w:asciiTheme="minorBidi" w:hAnsiTheme="minorBidi"/>
        </w:rPr>
        <w:t>Changing Landscapes programme of exhibitions and events</w:t>
      </w:r>
      <w:r w:rsidR="008B4D06">
        <w:rPr>
          <w:rFonts w:asciiTheme="minorBidi" w:hAnsiTheme="minorBidi"/>
        </w:rPr>
        <w:t xml:space="preserve">. </w:t>
      </w:r>
    </w:p>
    <w:sectPr w:rsidR="00F86790" w:rsidRPr="00F86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90"/>
    <w:rsid w:val="000A6C96"/>
    <w:rsid w:val="001924E3"/>
    <w:rsid w:val="002924A8"/>
    <w:rsid w:val="003F540E"/>
    <w:rsid w:val="00423068"/>
    <w:rsid w:val="00533BFA"/>
    <w:rsid w:val="00587A3C"/>
    <w:rsid w:val="00595A44"/>
    <w:rsid w:val="005B6472"/>
    <w:rsid w:val="00684E03"/>
    <w:rsid w:val="006C1978"/>
    <w:rsid w:val="006C3E7F"/>
    <w:rsid w:val="00776690"/>
    <w:rsid w:val="007853F8"/>
    <w:rsid w:val="008216B9"/>
    <w:rsid w:val="0082463B"/>
    <w:rsid w:val="008522FA"/>
    <w:rsid w:val="00866101"/>
    <w:rsid w:val="00877079"/>
    <w:rsid w:val="008B4D06"/>
    <w:rsid w:val="009A6A23"/>
    <w:rsid w:val="009B2E51"/>
    <w:rsid w:val="00A6728F"/>
    <w:rsid w:val="00B3411E"/>
    <w:rsid w:val="00B77688"/>
    <w:rsid w:val="00C14B96"/>
    <w:rsid w:val="00C7016F"/>
    <w:rsid w:val="00CB7E93"/>
    <w:rsid w:val="00CC5A2E"/>
    <w:rsid w:val="00CD7F94"/>
    <w:rsid w:val="00D517D2"/>
    <w:rsid w:val="00ED5A8A"/>
    <w:rsid w:val="00EE1901"/>
    <w:rsid w:val="00F070C8"/>
    <w:rsid w:val="00F202B7"/>
    <w:rsid w:val="00F61EE3"/>
    <w:rsid w:val="00F66B91"/>
    <w:rsid w:val="00F8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8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1DBF6A5F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nmd10udu</dc:creator>
  <cp:lastModifiedBy>nmd10udu</cp:lastModifiedBy>
  <cp:revision>2</cp:revision>
  <cp:lastPrinted>2013-05-29T09:24:00Z</cp:lastPrinted>
  <dcterms:created xsi:type="dcterms:W3CDTF">2013-06-04T09:47:00Z</dcterms:created>
  <dcterms:modified xsi:type="dcterms:W3CDTF">2013-06-04T09:47:00Z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-1555819546</vt:i4>
  </property>
  <property fmtid="{D5CDD505-2E9C-101B-9397-08002B2CF9AE}" pid="3" name="_NewReviewCycle">
    <vt:lpwstr/>
  </property>
  <property fmtid="{D5CDD505-2E9C-101B-9397-08002B2CF9AE}" pid="4" name="_EmailSubject">
    <vt:lpwstr>Final programme for Thursday </vt:lpwstr>
  </property>
  <property fmtid="{D5CDD505-2E9C-101B-9397-08002B2CF9AE}" pid="5" name="_AuthorEmail">
    <vt:lpwstr>N.Croose-Myhill@uea.ac.uk</vt:lpwstr>
  </property>
  <property fmtid="{D5CDD505-2E9C-101B-9397-08002B2CF9AE}" pid="6" name="_AuthorEmailDisplayName">
    <vt:lpwstr>Nell Croose Myhill (SCVA)</vt:lpwstr>
  </property>
  <property fmtid="{D5CDD505-2E9C-101B-9397-08002B2CF9AE}" pid="8" name="_PreviousAdHocReviewCycleID">
    <vt:i4>1458628845</vt:i4>
  </property>
</Properties>
</file>